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8B7" w:rsidRDefault="004068B7" w:rsidP="004068B7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4068B7" w:rsidRDefault="004068B7" w:rsidP="004068B7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4068B7" w:rsidRDefault="004068B7" w:rsidP="004068B7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4068B7" w:rsidRPr="001D4EF2" w:rsidRDefault="004068B7" w:rsidP="004068B7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1D4EF2">
        <w:rPr>
          <w:rFonts w:ascii="Times New Roman" w:hAnsi="Times New Roman"/>
          <w:b/>
          <w:sz w:val="28"/>
          <w:szCs w:val="28"/>
          <w:lang w:val="sr-Cyrl-CS"/>
        </w:rPr>
        <w:t>ЗАКОН</w:t>
      </w:r>
    </w:p>
    <w:p w:rsidR="004068B7" w:rsidRDefault="004068B7" w:rsidP="004068B7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1D4EF2">
        <w:rPr>
          <w:rFonts w:ascii="Times New Roman" w:hAnsi="Times New Roman"/>
          <w:b/>
          <w:sz w:val="28"/>
          <w:szCs w:val="28"/>
          <w:lang w:val="sr-Cyrl-CS"/>
        </w:rPr>
        <w:t>О ИЗМЈЕНАМА ЗАКОНА О ПЛАТАМА ЗАПОСЛЕНИХ У Ј</w:t>
      </w:r>
      <w:r>
        <w:rPr>
          <w:rFonts w:ascii="Times New Roman" w:hAnsi="Times New Roman"/>
          <w:b/>
          <w:sz w:val="28"/>
          <w:szCs w:val="28"/>
          <w:lang w:val="sr-Cyrl-CS"/>
        </w:rPr>
        <w:t>АВНИМ СЛУЖБАМА РЕПУБЛИКЕ СРПСКЕ</w:t>
      </w:r>
    </w:p>
    <w:p w:rsidR="004068B7" w:rsidRDefault="004068B7" w:rsidP="004068B7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4068B7" w:rsidRDefault="004068B7" w:rsidP="004068B7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4068B7" w:rsidRPr="004068B7" w:rsidRDefault="004068B7" w:rsidP="004068B7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4068B7" w:rsidRPr="001D4EF2" w:rsidRDefault="004068B7" w:rsidP="004068B7">
      <w:pPr>
        <w:jc w:val="center"/>
        <w:rPr>
          <w:rFonts w:ascii="Times New Roman" w:hAnsi="Times New Roman"/>
          <w:noProof/>
          <w:lang w:val="sr-Cyrl-RS"/>
        </w:rPr>
      </w:pPr>
      <w:r w:rsidRPr="001D4EF2">
        <w:rPr>
          <w:rFonts w:ascii="Times New Roman" w:hAnsi="Times New Roman"/>
          <w:noProof/>
          <w:lang w:val="sr-Cyrl-RS"/>
        </w:rPr>
        <w:t>Члан 1.</w:t>
      </w:r>
    </w:p>
    <w:p w:rsidR="004068B7" w:rsidRPr="001D4EF2" w:rsidRDefault="004068B7" w:rsidP="004068B7">
      <w:pPr>
        <w:jc w:val="center"/>
        <w:rPr>
          <w:rFonts w:ascii="Times New Roman" w:hAnsi="Times New Roman"/>
          <w:noProof/>
          <w:lang w:val="sr-Cyrl-RS"/>
        </w:rPr>
      </w:pPr>
    </w:p>
    <w:p w:rsidR="004068B7" w:rsidRPr="001D4EF2" w:rsidRDefault="004068B7" w:rsidP="004068B7">
      <w:pPr>
        <w:ind w:firstLine="72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noProof/>
          <w:lang w:val="sr-Cyrl-RS"/>
        </w:rPr>
        <w:t xml:space="preserve">У Закону о платама запослених </w:t>
      </w:r>
      <w:r w:rsidRPr="001D4EF2">
        <w:rPr>
          <w:rFonts w:ascii="Times New Roman" w:hAnsi="Times New Roman"/>
          <w:lang w:val="sr-Cyrl-CS"/>
        </w:rPr>
        <w:t>у јавним службама Републике Српске, („Службени гласник Републике Српске“, бр. 66/18 и 105/19), у члану 3. став 2. мијења се и гласи:</w:t>
      </w:r>
    </w:p>
    <w:p w:rsidR="004068B7" w:rsidRPr="001D4EF2" w:rsidRDefault="004068B7" w:rsidP="004068B7">
      <w:pPr>
        <w:jc w:val="both"/>
        <w:rPr>
          <w:rFonts w:ascii="Times New Roman" w:hAnsi="Times New Roman"/>
          <w:noProof/>
          <w:lang w:val="sr-Cyrl-BA"/>
        </w:rPr>
      </w:pPr>
      <w:r w:rsidRPr="001D4EF2">
        <w:rPr>
          <w:rFonts w:ascii="Times New Roman" w:hAnsi="Times New Roman"/>
          <w:noProof/>
          <w:lang w:val="sr-Cyrl-BA"/>
        </w:rPr>
        <w:t>„</w:t>
      </w:r>
      <w:r w:rsidRPr="001D4EF2">
        <w:rPr>
          <w:rFonts w:ascii="Times New Roman" w:hAnsi="Times New Roman"/>
          <w:noProof/>
          <w:lang w:val="sr-Latn-CS"/>
        </w:rPr>
        <w:t xml:space="preserve">(2) Плaтa из стaвa 1. oвoг члaнa прeдстaвљa </w:t>
      </w:r>
      <w:r w:rsidRPr="001D4EF2">
        <w:rPr>
          <w:rFonts w:ascii="Times New Roman" w:hAnsi="Times New Roman"/>
          <w:noProof/>
          <w:lang w:val="sr-Cyrl-BA"/>
        </w:rPr>
        <w:t>бруто плату</w:t>
      </w:r>
      <w:r w:rsidRPr="001D4EF2">
        <w:rPr>
          <w:rFonts w:ascii="Times New Roman" w:hAnsi="Times New Roman"/>
          <w:noProof/>
          <w:lang w:val="sr-Latn-CS"/>
        </w:rPr>
        <w:t>.</w:t>
      </w:r>
      <w:r w:rsidRPr="001D4EF2">
        <w:rPr>
          <w:rFonts w:ascii="Times New Roman" w:hAnsi="Times New Roman"/>
          <w:noProof/>
          <w:lang w:val="sr-Cyrl-BA"/>
        </w:rPr>
        <w:t>“</w:t>
      </w:r>
    </w:p>
    <w:p w:rsidR="004068B7" w:rsidRPr="001D4EF2" w:rsidRDefault="004068B7" w:rsidP="004068B7">
      <w:pPr>
        <w:ind w:firstLine="720"/>
        <w:jc w:val="both"/>
        <w:rPr>
          <w:rFonts w:ascii="Times New Roman" w:hAnsi="Times New Roman"/>
          <w:noProof/>
          <w:lang w:val="sr-Cyrl-BA"/>
        </w:rPr>
      </w:pPr>
      <w:r w:rsidRPr="001D4EF2">
        <w:rPr>
          <w:rFonts w:ascii="Times New Roman" w:hAnsi="Times New Roman"/>
          <w:noProof/>
          <w:lang w:val="sr-Cyrl-BA"/>
        </w:rPr>
        <w:t>Став 3. брише се.</w:t>
      </w:r>
    </w:p>
    <w:p w:rsidR="004068B7" w:rsidRPr="001D4EF2" w:rsidRDefault="004068B7" w:rsidP="004068B7">
      <w:pPr>
        <w:ind w:firstLine="720"/>
        <w:jc w:val="both"/>
        <w:rPr>
          <w:rFonts w:ascii="Times New Roman" w:hAnsi="Times New Roman"/>
          <w:noProof/>
          <w:lang w:val="sr-Cyrl-BA"/>
        </w:rPr>
      </w:pPr>
      <w:r w:rsidRPr="001D4EF2">
        <w:rPr>
          <w:rFonts w:ascii="Times New Roman" w:hAnsi="Times New Roman"/>
          <w:noProof/>
          <w:lang w:val="sr-Cyrl-BA"/>
        </w:rPr>
        <w:t>Досадашњи став 4. који постаје став 3. мијења се и гласи:</w:t>
      </w:r>
    </w:p>
    <w:p w:rsidR="004068B7" w:rsidRDefault="004068B7" w:rsidP="004068B7">
      <w:pPr>
        <w:jc w:val="both"/>
        <w:rPr>
          <w:rFonts w:ascii="Times New Roman" w:hAnsi="Times New Roman"/>
          <w:noProof/>
          <w:lang w:val="sr-Cyrl-BA"/>
        </w:rPr>
      </w:pPr>
      <w:r w:rsidRPr="001D4EF2">
        <w:rPr>
          <w:rFonts w:ascii="Times New Roman" w:hAnsi="Times New Roman"/>
          <w:noProof/>
          <w:lang w:val="sr-Cyrl-BA"/>
        </w:rPr>
        <w:t>„</w:t>
      </w:r>
      <w:r w:rsidRPr="001D4EF2">
        <w:rPr>
          <w:rFonts w:ascii="Times New Roman" w:hAnsi="Times New Roman"/>
          <w:noProof/>
          <w:lang w:val="sr-Latn-CS"/>
        </w:rPr>
        <w:t>(</w:t>
      </w:r>
      <w:r w:rsidRPr="001D4EF2">
        <w:rPr>
          <w:rFonts w:ascii="Times New Roman" w:hAnsi="Times New Roman"/>
          <w:noProof/>
          <w:lang w:val="sr-Cyrl-BA"/>
        </w:rPr>
        <w:t>3</w:t>
      </w:r>
      <w:r w:rsidRPr="001D4EF2">
        <w:rPr>
          <w:rFonts w:ascii="Times New Roman" w:hAnsi="Times New Roman"/>
          <w:noProof/>
          <w:lang w:val="sr-Latn-CS"/>
        </w:rPr>
        <w:t>) У свим eлeмeнтимa кojи чинe плaту из стaвa 1. oвoг члaнa сaдржaн</w:t>
      </w:r>
      <w:r w:rsidRPr="001D4EF2">
        <w:rPr>
          <w:rFonts w:ascii="Times New Roman" w:hAnsi="Times New Roman"/>
          <w:noProof/>
          <w:lang w:val="sr-Cyrl-BA"/>
        </w:rPr>
        <w:t>и су порез на доходак и доприноси</w:t>
      </w:r>
      <w:r w:rsidRPr="001D4EF2">
        <w:rPr>
          <w:rFonts w:ascii="Times New Roman" w:hAnsi="Times New Roman"/>
          <w:noProof/>
          <w:lang w:val="sr-Latn-CS"/>
        </w:rPr>
        <w:t>.</w:t>
      </w:r>
      <w:r w:rsidRPr="001D4EF2">
        <w:rPr>
          <w:rFonts w:ascii="Times New Roman" w:hAnsi="Times New Roman"/>
          <w:noProof/>
          <w:lang w:val="sr-Cyrl-BA"/>
        </w:rPr>
        <w:t>“</w:t>
      </w:r>
    </w:p>
    <w:p w:rsidR="004068B7" w:rsidRPr="001D4EF2" w:rsidRDefault="004068B7" w:rsidP="004068B7">
      <w:pPr>
        <w:jc w:val="both"/>
        <w:rPr>
          <w:rFonts w:ascii="Times New Roman" w:hAnsi="Times New Roman"/>
          <w:noProof/>
          <w:lang w:val="sr-Cyrl-BA"/>
        </w:rPr>
      </w:pPr>
    </w:p>
    <w:p w:rsidR="004068B7" w:rsidRPr="001D4EF2" w:rsidRDefault="004068B7" w:rsidP="004068B7">
      <w:pPr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jc w:val="center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Члан 2.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72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Члан 9. мијења се и гласи: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„Руководиоци јавних служби из члана 2. овог закона разврставају се у двије платне групе са сљедећим платним коефицијентима: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1) прва платна група:</w:t>
      </w:r>
    </w:p>
    <w:p w:rsidR="004068B7" w:rsidRPr="001D4EF2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 xml:space="preserve">1. директор установе која има више од 500 запослених ............................... </w:t>
      </w:r>
      <w:r w:rsidRPr="001D4EF2">
        <w:rPr>
          <w:rFonts w:ascii="Times New Roman" w:hAnsi="Times New Roman"/>
          <w:lang w:val="en-US"/>
        </w:rPr>
        <w:t>40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85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 xml:space="preserve">2. директор установе која има од 100 до 500 запослених ............................. </w:t>
      </w:r>
      <w:r w:rsidRPr="001D4EF2">
        <w:rPr>
          <w:rFonts w:ascii="Times New Roman" w:hAnsi="Times New Roman"/>
          <w:lang w:val="en-US"/>
        </w:rPr>
        <w:t>40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85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>3.</w:t>
      </w:r>
      <w:r w:rsidRPr="001D4EF2">
        <w:rPr>
          <w:rFonts w:ascii="Times New Roman" w:hAnsi="Times New Roman"/>
        </w:rPr>
        <w:t xml:space="preserve"> </w:t>
      </w:r>
      <w:r w:rsidRPr="001D4EF2">
        <w:rPr>
          <w:rFonts w:ascii="Times New Roman" w:hAnsi="Times New Roman"/>
          <w:lang w:val="sr-Cyrl-CS"/>
        </w:rPr>
        <w:t xml:space="preserve">директор установе која има до 100 запослених ......................................... </w:t>
      </w:r>
      <w:r w:rsidRPr="001D4EF2">
        <w:rPr>
          <w:rFonts w:ascii="Times New Roman" w:hAnsi="Times New Roman"/>
          <w:lang w:val="en-US"/>
        </w:rPr>
        <w:t>33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64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2) друга платна група:</w:t>
      </w:r>
    </w:p>
    <w:p w:rsidR="004068B7" w:rsidRPr="001D4EF2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 xml:space="preserve">1. замјеник директора установе која има више од 500 запослених ............. </w:t>
      </w:r>
      <w:r w:rsidRPr="001D4EF2">
        <w:rPr>
          <w:rFonts w:ascii="Times New Roman" w:hAnsi="Times New Roman"/>
          <w:lang w:val="en-US"/>
        </w:rPr>
        <w:t>32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80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 xml:space="preserve">2. замјеник директора установе која има од 100 до 500 запослених ........... </w:t>
      </w:r>
      <w:r w:rsidRPr="001D4EF2">
        <w:rPr>
          <w:rFonts w:ascii="Times New Roman" w:hAnsi="Times New Roman"/>
          <w:lang w:val="en-US"/>
        </w:rPr>
        <w:t>32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80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left="720" w:hanging="9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 xml:space="preserve">3. замјеник директора установе која има до 100 запослених ....................... </w:t>
      </w:r>
      <w:r w:rsidRPr="001D4EF2">
        <w:rPr>
          <w:rFonts w:ascii="Times New Roman" w:hAnsi="Times New Roman"/>
          <w:lang w:val="en-US"/>
        </w:rPr>
        <w:t>31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04</w:t>
      </w:r>
      <w:proofErr w:type="gramEnd"/>
      <w:r w:rsidRPr="001D4EF2">
        <w:rPr>
          <w:rFonts w:ascii="Times New Roman" w:hAnsi="Times New Roman"/>
          <w:lang w:val="sr-Cyrl-RS"/>
        </w:rPr>
        <w:t>.</w:t>
      </w:r>
      <w:r w:rsidRPr="001D4EF2">
        <w:rPr>
          <w:rFonts w:ascii="Times New Roman" w:hAnsi="Times New Roman"/>
          <w:lang w:val="sr-Cyrl-CS"/>
        </w:rPr>
        <w:t>“</w:t>
      </w:r>
    </w:p>
    <w:p w:rsidR="004068B7" w:rsidRDefault="004068B7" w:rsidP="004068B7">
      <w:pPr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360"/>
        <w:jc w:val="center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Члан 3.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72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Члан 10. мијења се и гласи: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„(1) У трећу платну групу разврставају се запослени који руководе унутрашњим организационим јединицама и савјетници директора.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(2) Запослени из става 1. овог члана разврставају се у платне подгрупе на основу радног мјеста, руковођења, сложености послова и степена одговорности и у складу с тим одређују се сљедећи платни коефицијенти: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1) прва платна подгрупа:</w:t>
      </w:r>
    </w:p>
    <w:p w:rsidR="004068B7" w:rsidRPr="001D4EF2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 xml:space="preserve">1. помоћник директора, извршни директор, руководилац интерне ревизије установе која има више од 500 запослених ..................................................... </w:t>
      </w:r>
      <w:r w:rsidRPr="001D4EF2">
        <w:rPr>
          <w:rFonts w:ascii="Times New Roman" w:hAnsi="Times New Roman"/>
          <w:lang w:val="en-US"/>
        </w:rPr>
        <w:t>30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65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Default="004068B7" w:rsidP="004068B7">
      <w:pPr>
        <w:ind w:left="720" w:hanging="90"/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lastRenderedPageBreak/>
        <w:t xml:space="preserve">2. помоћник директора, извршни директор, руководилац интерне ревизије установе која има од 100 до 500 запослених ................................................... </w:t>
      </w:r>
      <w:r w:rsidRPr="001D4EF2">
        <w:rPr>
          <w:rFonts w:ascii="Times New Roman" w:hAnsi="Times New Roman"/>
          <w:lang w:val="en-US"/>
        </w:rPr>
        <w:t>30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65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 xml:space="preserve">3. помоћник директора, извршни директор, руководилац интерне ревизије установе која има до 100 запослених ............................................................... </w:t>
      </w:r>
      <w:r w:rsidRPr="001D4EF2">
        <w:rPr>
          <w:rFonts w:ascii="Times New Roman" w:hAnsi="Times New Roman"/>
          <w:lang w:val="en-US"/>
        </w:rPr>
        <w:t>28.89</w:t>
      </w:r>
      <w:r w:rsidRPr="001D4EF2">
        <w:rPr>
          <w:rFonts w:ascii="Times New Roman" w:hAnsi="Times New Roman"/>
          <w:lang w:val="sr-Cyrl-RS"/>
        </w:rPr>
        <w:t>;</w:t>
      </w:r>
    </w:p>
    <w:p w:rsidR="004068B7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</w:p>
    <w:p w:rsidR="004068B7" w:rsidRPr="004068B7" w:rsidRDefault="004068B7" w:rsidP="004068B7">
      <w:pPr>
        <w:ind w:left="720" w:hanging="90"/>
        <w:jc w:val="both"/>
        <w:rPr>
          <w:rFonts w:ascii="Times New Roman" w:hAnsi="Times New Roman"/>
          <w:lang w:val="sr-Cyrl-RS"/>
        </w:rPr>
      </w:pP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2) друга платна подгрупа: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>1. савјетник директора, замјеник извршног директора, директор филијале / шеф канцеларије, доктор медицине – специјалиста</w:t>
      </w:r>
      <w:r w:rsidRPr="001D4EF2">
        <w:rPr>
          <w:rFonts w:ascii="Times New Roman" w:hAnsi="Times New Roman"/>
          <w:lang w:val="sr-Latn-BA"/>
        </w:rPr>
        <w:t>,</w:t>
      </w:r>
      <w:r w:rsidRPr="001D4EF2">
        <w:rPr>
          <w:rFonts w:ascii="Times New Roman" w:hAnsi="Times New Roman"/>
          <w:lang w:val="sr-Cyrl-CS"/>
        </w:rPr>
        <w:t xml:space="preserve"> доктор стоматологије – специјалиста, магистар фармације – специјалиста и дипломирани фармацеут – специјалиста установе која има више од 500 запослених ................................................................................. </w:t>
      </w:r>
      <w:r w:rsidRPr="001D4EF2">
        <w:rPr>
          <w:rFonts w:ascii="Times New Roman" w:hAnsi="Times New Roman"/>
          <w:lang w:val="en-US"/>
        </w:rPr>
        <w:t>28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89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>2. савјетник директора, замјеник извршног директора, директор филијале/шеф канцеларије, доктор медицине – специјалиста</w:t>
      </w:r>
      <w:r w:rsidRPr="001D4EF2">
        <w:rPr>
          <w:rFonts w:ascii="Times New Roman" w:hAnsi="Times New Roman"/>
          <w:lang w:val="sr-Latn-BA"/>
        </w:rPr>
        <w:t>,</w:t>
      </w:r>
      <w:r w:rsidRPr="001D4EF2">
        <w:rPr>
          <w:rFonts w:ascii="Times New Roman" w:hAnsi="Times New Roman"/>
          <w:lang w:val="sr-Cyrl-CS"/>
        </w:rPr>
        <w:t xml:space="preserve"> доктор стоматологије – специјалиста, магистар фармације – специјалиста и дипломирани фармацеут – специјалиста установе која има од 100 до 500 запослених .............................................................................. </w:t>
      </w:r>
      <w:r w:rsidRPr="001D4EF2">
        <w:rPr>
          <w:rFonts w:ascii="Times New Roman" w:hAnsi="Times New Roman"/>
          <w:lang w:val="en-US"/>
        </w:rPr>
        <w:t>28.89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>3. савјетник директора, замјеник извршног директора, директор филијале / шеф канцеларије, доктор медицине – специјалиста</w:t>
      </w:r>
      <w:r w:rsidRPr="001D4EF2">
        <w:rPr>
          <w:rFonts w:ascii="Times New Roman" w:hAnsi="Times New Roman"/>
          <w:lang w:val="sr-Latn-BA"/>
        </w:rPr>
        <w:t>,</w:t>
      </w:r>
      <w:r w:rsidRPr="001D4EF2">
        <w:rPr>
          <w:rFonts w:ascii="Times New Roman" w:hAnsi="Times New Roman"/>
          <w:lang w:val="sr-Cyrl-CS"/>
        </w:rPr>
        <w:t xml:space="preserve"> доктор стоматологије – специјалиста, магистар фармације – специјалиста и дипломирани фармацеут – специјалиста установе која има до 100 запослених ……………............................................................................</w:t>
      </w:r>
      <w:r w:rsidRPr="001D4EF2">
        <w:rPr>
          <w:rFonts w:ascii="Times New Roman" w:hAnsi="Times New Roman"/>
          <w:lang w:val="en-US"/>
        </w:rPr>
        <w:t xml:space="preserve"> 26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98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3) трећа платна подгрупа: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>1. помоћник директора филијале, руководилац одјељења, интерни ревизор, доктор медицине</w:t>
      </w:r>
      <w:r w:rsidRPr="001D4EF2">
        <w:rPr>
          <w:rFonts w:ascii="Times New Roman" w:hAnsi="Times New Roman"/>
          <w:lang w:val="sr-Latn-BA"/>
        </w:rPr>
        <w:t>,</w:t>
      </w:r>
      <w:r w:rsidRPr="001D4EF2">
        <w:rPr>
          <w:rFonts w:ascii="Times New Roman" w:hAnsi="Times New Roman"/>
          <w:lang w:val="sr-Cyrl-CS"/>
        </w:rPr>
        <w:t xml:space="preserve"> доктор стоматологије, магистар фармације и дипломирани фармацеут установе која има више од 500 запослених ………………………........................................</w:t>
      </w:r>
      <w:r w:rsidRPr="001D4EF2">
        <w:rPr>
          <w:rFonts w:ascii="Times New Roman" w:hAnsi="Times New Roman"/>
          <w:lang w:val="en-US"/>
        </w:rPr>
        <w:t xml:space="preserve"> 25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21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>2. помоћник директора филијале, руководилац одјељења, интерни ревизор, доктор медицине</w:t>
      </w:r>
      <w:r w:rsidRPr="001D4EF2">
        <w:rPr>
          <w:rFonts w:ascii="Times New Roman" w:hAnsi="Times New Roman"/>
          <w:lang w:val="sr-Latn-BA"/>
        </w:rPr>
        <w:t>,</w:t>
      </w:r>
      <w:r w:rsidRPr="001D4EF2">
        <w:rPr>
          <w:rFonts w:ascii="Times New Roman" w:hAnsi="Times New Roman"/>
          <w:lang w:val="sr-Cyrl-CS"/>
        </w:rPr>
        <w:t xml:space="preserve"> доктор стоматологије, магистар фармације и дипломирани фармацеут установе која има од 100 до 500 запослених …………………………...................................</w:t>
      </w:r>
      <w:r w:rsidRPr="001D4EF2">
        <w:rPr>
          <w:rFonts w:ascii="Times New Roman" w:hAnsi="Times New Roman"/>
          <w:lang w:val="en-US"/>
        </w:rPr>
        <w:t xml:space="preserve"> 25</w:t>
      </w:r>
      <w:proofErr w:type="gramStart"/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21</w:t>
      </w:r>
      <w:proofErr w:type="gramEnd"/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>3. помоћник директора филијале, руководилац одјељења, интерни ревизор, доктор медицине</w:t>
      </w:r>
      <w:r w:rsidRPr="001D4EF2">
        <w:rPr>
          <w:rFonts w:ascii="Times New Roman" w:hAnsi="Times New Roman"/>
          <w:lang w:val="sr-Latn-BA"/>
        </w:rPr>
        <w:t>,</w:t>
      </w:r>
      <w:r w:rsidRPr="001D4EF2">
        <w:rPr>
          <w:rFonts w:ascii="Times New Roman" w:hAnsi="Times New Roman"/>
          <w:lang w:val="sr-Cyrl-CS"/>
        </w:rPr>
        <w:t xml:space="preserve"> доктор стоматологије, магистар фармације и дипл. фармацеут установе која има до 100 запослених …………………………………..............................................</w:t>
      </w:r>
      <w:r w:rsidRPr="001D4EF2">
        <w:rPr>
          <w:rFonts w:ascii="Times New Roman" w:hAnsi="Times New Roman"/>
          <w:lang w:val="en-US"/>
        </w:rPr>
        <w:t xml:space="preserve"> 23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37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</w:p>
    <w:p w:rsidR="004068B7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4) четврта платна подгрупа: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 xml:space="preserve">1. шеф рачуноводства, шеф пословнице, шеф одсјека установе која има више од 500 запослених ..................................................................................................................... </w:t>
      </w:r>
      <w:r w:rsidRPr="001D4EF2">
        <w:rPr>
          <w:rFonts w:ascii="Times New Roman" w:hAnsi="Times New Roman"/>
          <w:lang w:val="en-US"/>
        </w:rPr>
        <w:t>23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37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>2. шеф рачуноводства, шеф пословнице, шеф одсјека установе која има од 100 до 500 запослених ...............................................................................................................</w:t>
      </w:r>
      <w:r w:rsidRPr="001D4EF2">
        <w:rPr>
          <w:rFonts w:ascii="Times New Roman" w:hAnsi="Times New Roman"/>
          <w:lang w:val="en-US"/>
        </w:rPr>
        <w:t xml:space="preserve"> 23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37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4068B7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CS"/>
        </w:rPr>
        <w:t>3. шеф рачуноводства, шеф пословнице, шеф одсјека установе која има до 100 запослених …</w:t>
      </w:r>
      <w:r w:rsidRPr="001D4EF2">
        <w:rPr>
          <w:rFonts w:ascii="Times New Roman" w:hAnsi="Times New Roman"/>
          <w:lang w:val="en-US"/>
        </w:rPr>
        <w:t>…</w:t>
      </w:r>
      <w:r w:rsidRPr="001D4EF2">
        <w:rPr>
          <w:rFonts w:ascii="Times New Roman" w:hAnsi="Times New Roman"/>
          <w:lang w:val="sr-Cyrl-CS"/>
        </w:rPr>
        <w:t>............................................................................................................</w:t>
      </w:r>
      <w:r w:rsidRPr="001D4EF2">
        <w:rPr>
          <w:rFonts w:ascii="Times New Roman" w:hAnsi="Times New Roman"/>
          <w:lang w:val="en-US"/>
        </w:rPr>
        <w:t xml:space="preserve"> 21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61</w:t>
      </w:r>
      <w:r w:rsidRPr="001D4EF2">
        <w:rPr>
          <w:rFonts w:ascii="Times New Roman" w:hAnsi="Times New Roman"/>
          <w:lang w:val="sr-Cyrl-RS"/>
        </w:rPr>
        <w:t>.”</w:t>
      </w:r>
    </w:p>
    <w:p w:rsidR="004068B7" w:rsidRDefault="004068B7" w:rsidP="004068B7">
      <w:pPr>
        <w:ind w:firstLine="360"/>
        <w:jc w:val="center"/>
        <w:rPr>
          <w:rFonts w:ascii="Times New Roman" w:hAnsi="Times New Roman"/>
          <w:lang w:val="sr-Cyrl-CS"/>
        </w:rPr>
      </w:pPr>
    </w:p>
    <w:p w:rsidR="004068B7" w:rsidRDefault="004068B7" w:rsidP="004068B7">
      <w:pPr>
        <w:ind w:firstLine="360"/>
        <w:jc w:val="center"/>
        <w:rPr>
          <w:rFonts w:ascii="Times New Roman" w:hAnsi="Times New Roman"/>
          <w:lang w:val="sr-Cyrl-CS"/>
        </w:rPr>
      </w:pPr>
    </w:p>
    <w:p w:rsidR="004068B7" w:rsidRDefault="004068B7" w:rsidP="004068B7">
      <w:pPr>
        <w:ind w:firstLine="360"/>
        <w:jc w:val="center"/>
        <w:rPr>
          <w:rFonts w:ascii="Times New Roman" w:hAnsi="Times New Roman"/>
          <w:lang w:val="sr-Cyrl-CS"/>
        </w:rPr>
      </w:pPr>
    </w:p>
    <w:p w:rsidR="004068B7" w:rsidRDefault="004068B7" w:rsidP="004068B7">
      <w:pPr>
        <w:ind w:firstLine="360"/>
        <w:jc w:val="center"/>
        <w:rPr>
          <w:rFonts w:ascii="Times New Roman" w:hAnsi="Times New Roman"/>
          <w:lang w:val="sr-Cyrl-CS"/>
        </w:rPr>
      </w:pPr>
    </w:p>
    <w:p w:rsidR="004068B7" w:rsidRDefault="004068B7" w:rsidP="004068B7">
      <w:pPr>
        <w:ind w:firstLine="360"/>
        <w:jc w:val="center"/>
        <w:rPr>
          <w:rFonts w:ascii="Times New Roman" w:hAnsi="Times New Roman"/>
          <w:lang w:val="sr-Cyrl-CS"/>
        </w:rPr>
      </w:pPr>
    </w:p>
    <w:p w:rsidR="004068B7" w:rsidRDefault="004068B7" w:rsidP="004068B7">
      <w:pPr>
        <w:ind w:firstLine="360"/>
        <w:jc w:val="center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360"/>
        <w:jc w:val="center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360"/>
        <w:jc w:val="center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lastRenderedPageBreak/>
        <w:t>Члан 4.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72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Члан 11. мијења се и гласи: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„Платни коефицијенти за остале запослене одређују се по радном мјесту: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Latn-BA"/>
        </w:rPr>
        <w:t xml:space="preserve">1) </w:t>
      </w:r>
      <w:r w:rsidRPr="001D4EF2">
        <w:rPr>
          <w:rFonts w:ascii="Times New Roman" w:hAnsi="Times New Roman"/>
          <w:lang w:val="sr-Cyrl-BA"/>
        </w:rPr>
        <w:t xml:space="preserve">виши стручни сарадник доктор медицине, доктор медицине </w:t>
      </w:r>
      <w:r w:rsidRPr="001D4EF2">
        <w:rPr>
          <w:rFonts w:ascii="Times New Roman" w:hAnsi="Times New Roman"/>
          <w:lang w:val="sr-Latn-BA"/>
        </w:rPr>
        <w:t>–</w:t>
      </w:r>
      <w:r w:rsidRPr="001D4EF2">
        <w:rPr>
          <w:rFonts w:ascii="Times New Roman" w:hAnsi="Times New Roman"/>
          <w:lang w:val="sr-Cyrl-BA"/>
        </w:rPr>
        <w:t xml:space="preserve"> специјалиста, доктор стоматологије и доктор стоматологије </w:t>
      </w:r>
      <w:r w:rsidRPr="001D4EF2">
        <w:rPr>
          <w:rFonts w:ascii="Times New Roman" w:hAnsi="Times New Roman"/>
          <w:lang w:val="sr-Latn-BA"/>
        </w:rPr>
        <w:t>–</w:t>
      </w:r>
      <w:r w:rsidRPr="001D4EF2">
        <w:rPr>
          <w:rFonts w:ascii="Times New Roman" w:hAnsi="Times New Roman"/>
          <w:lang w:val="sr-Cyrl-BA"/>
        </w:rPr>
        <w:t xml:space="preserve"> специјалиста са 360 </w:t>
      </w:r>
      <w:r w:rsidRPr="001D4EF2">
        <w:rPr>
          <w:rFonts w:ascii="Times New Roman" w:hAnsi="Times New Roman"/>
          <w:lang w:val="sr-Latn-BA"/>
        </w:rPr>
        <w:t>ECTS …….. 24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sr-Latn-BA"/>
        </w:rPr>
        <w:t>83</w:t>
      </w:r>
      <w:r w:rsidRPr="001D4EF2">
        <w:rPr>
          <w:rFonts w:ascii="Times New Roman" w:hAnsi="Times New Roman"/>
          <w:lang w:val="sr-Cyrl-RS"/>
        </w:rPr>
        <w:t>;</w:t>
      </w:r>
    </w:p>
    <w:p w:rsidR="004068B7" w:rsidRDefault="004068B7" w:rsidP="004068B7">
      <w:pPr>
        <w:ind w:firstLine="360"/>
        <w:jc w:val="both"/>
        <w:rPr>
          <w:rFonts w:ascii="Times New Roman" w:hAnsi="Times New Roman"/>
          <w:lang w:val="sr-Cyrl-BA"/>
        </w:rPr>
      </w:pPr>
      <w:r w:rsidRPr="001D4EF2">
        <w:rPr>
          <w:rFonts w:ascii="Times New Roman" w:hAnsi="Times New Roman"/>
          <w:lang w:val="sr-Latn-BA"/>
        </w:rPr>
        <w:t xml:space="preserve">2) </w:t>
      </w:r>
      <w:r w:rsidRPr="001D4EF2">
        <w:rPr>
          <w:rFonts w:ascii="Times New Roman" w:hAnsi="Times New Roman"/>
          <w:lang w:val="sr-Cyrl-BA"/>
        </w:rPr>
        <w:t>виши стручни сарадник магистар фармације, магистар фармације – специјалиста</w:t>
      </w:r>
      <w:r w:rsidRPr="001D4EF2">
        <w:rPr>
          <w:rFonts w:ascii="Times New Roman" w:hAnsi="Times New Roman"/>
          <w:lang w:val="sr-Latn-BA"/>
        </w:rPr>
        <w:t xml:space="preserve">, </w:t>
      </w:r>
      <w:r w:rsidRPr="001D4EF2">
        <w:rPr>
          <w:rFonts w:ascii="Times New Roman" w:hAnsi="Times New Roman"/>
          <w:lang w:val="sr-Cyrl-BA"/>
        </w:rPr>
        <w:t xml:space="preserve">дипломирани фармацеут и дипломирани фармацеут – специјалиста </w:t>
      </w:r>
    </w:p>
    <w:p w:rsidR="004068B7" w:rsidRPr="001D4EF2" w:rsidRDefault="004068B7" w:rsidP="004068B7">
      <w:pPr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Cyrl-BA"/>
        </w:rPr>
        <w:t xml:space="preserve">са </w:t>
      </w:r>
      <w:r w:rsidRPr="001D4EF2">
        <w:rPr>
          <w:rFonts w:ascii="Times New Roman" w:hAnsi="Times New Roman"/>
          <w:lang w:val="sr-Latn-BA"/>
        </w:rPr>
        <w:t>300 ECTS</w:t>
      </w:r>
      <w:r w:rsidRPr="001D4EF2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…………………………………………………………………………..</w:t>
      </w:r>
      <w:r w:rsidRPr="001D4EF2">
        <w:rPr>
          <w:rFonts w:ascii="Times New Roman" w:hAnsi="Times New Roman"/>
          <w:lang w:val="sr-Cyrl-RS"/>
        </w:rPr>
        <w:t xml:space="preserve">. </w:t>
      </w:r>
      <w:r w:rsidRPr="001D4EF2">
        <w:rPr>
          <w:rFonts w:ascii="Times New Roman" w:hAnsi="Times New Roman"/>
          <w:lang w:val="sr-Latn-BA"/>
        </w:rPr>
        <w:t>24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sr-Latn-BA"/>
        </w:rPr>
        <w:t>06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Latn-BA"/>
        </w:rPr>
        <w:t>3</w:t>
      </w:r>
      <w:r w:rsidRPr="001D4EF2">
        <w:rPr>
          <w:rFonts w:ascii="Times New Roman" w:hAnsi="Times New Roman"/>
          <w:lang w:val="sr-Cyrl-CS"/>
        </w:rPr>
        <w:t>) виши стручни сарадник са 240 ECTS ….........................................</w:t>
      </w:r>
      <w:r>
        <w:rPr>
          <w:rFonts w:ascii="Times New Roman" w:hAnsi="Times New Roman"/>
          <w:lang w:val="sr-Cyrl-CS"/>
        </w:rPr>
        <w:t>..</w:t>
      </w:r>
      <w:r w:rsidRPr="001D4EF2">
        <w:rPr>
          <w:rFonts w:ascii="Times New Roman" w:hAnsi="Times New Roman"/>
          <w:lang w:val="sr-Cyrl-CS"/>
        </w:rPr>
        <w:t xml:space="preserve">.................. </w:t>
      </w:r>
      <w:r w:rsidRPr="001D4EF2">
        <w:rPr>
          <w:rFonts w:ascii="Times New Roman" w:hAnsi="Times New Roman"/>
          <w:lang w:val="en-US"/>
        </w:rPr>
        <w:t>22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53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Latn-BA"/>
        </w:rPr>
        <w:t>4</w:t>
      </w:r>
      <w:r w:rsidRPr="001D4EF2">
        <w:rPr>
          <w:rFonts w:ascii="Times New Roman" w:hAnsi="Times New Roman"/>
          <w:lang w:val="sr-Cyrl-CS"/>
        </w:rPr>
        <w:t>) виши стручни сарадник са 180 ЕCTS ……........................................</w:t>
      </w:r>
      <w:r>
        <w:rPr>
          <w:rFonts w:ascii="Times New Roman" w:hAnsi="Times New Roman"/>
          <w:lang w:val="sr-Cyrl-CS"/>
        </w:rPr>
        <w:t>.</w:t>
      </w:r>
      <w:r w:rsidRPr="001D4EF2">
        <w:rPr>
          <w:rFonts w:ascii="Times New Roman" w:hAnsi="Times New Roman"/>
          <w:lang w:val="sr-Cyrl-CS"/>
        </w:rPr>
        <w:t xml:space="preserve">................ </w:t>
      </w:r>
      <w:r w:rsidRPr="001D4EF2">
        <w:rPr>
          <w:rFonts w:ascii="Times New Roman" w:hAnsi="Times New Roman"/>
          <w:lang w:val="en-US"/>
        </w:rPr>
        <w:t>19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70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Latn-BA"/>
        </w:rPr>
        <w:t>5</w:t>
      </w:r>
      <w:r w:rsidRPr="001D4EF2">
        <w:rPr>
          <w:rFonts w:ascii="Times New Roman" w:hAnsi="Times New Roman"/>
          <w:lang w:val="sr-Cyrl-CS"/>
        </w:rPr>
        <w:t xml:space="preserve">) виши стручни сарадник са вишом стручном спремом ...................................... </w:t>
      </w:r>
      <w:r w:rsidRPr="001D4EF2">
        <w:rPr>
          <w:rFonts w:ascii="Times New Roman" w:hAnsi="Times New Roman"/>
          <w:lang w:val="en-US"/>
        </w:rPr>
        <w:t>16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55</w:t>
      </w:r>
      <w:r w:rsidRPr="001D4EF2">
        <w:rPr>
          <w:rFonts w:ascii="Times New Roman" w:hAnsi="Times New Roman"/>
          <w:lang w:val="sr-Cyrl-C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Latn-BA"/>
        </w:rPr>
        <w:t>6</w:t>
      </w:r>
      <w:r w:rsidRPr="001D4EF2">
        <w:rPr>
          <w:rFonts w:ascii="Times New Roman" w:hAnsi="Times New Roman"/>
          <w:lang w:val="sr-Cyrl-CS"/>
        </w:rPr>
        <w:t xml:space="preserve">) стручни сарадник са средњом стручном спремом ............................................ </w:t>
      </w:r>
      <w:r w:rsidRPr="001D4EF2">
        <w:rPr>
          <w:rFonts w:ascii="Times New Roman" w:hAnsi="Times New Roman"/>
          <w:lang w:val="en-US"/>
        </w:rPr>
        <w:t>13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13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Latn-BA"/>
        </w:rPr>
        <w:t>7</w:t>
      </w:r>
      <w:r w:rsidRPr="001D4EF2">
        <w:rPr>
          <w:rFonts w:ascii="Times New Roman" w:hAnsi="Times New Roman"/>
          <w:lang w:val="sr-Cyrl-CS"/>
        </w:rPr>
        <w:t xml:space="preserve">) послови висококвалификованог радника .......................................................... </w:t>
      </w:r>
      <w:r w:rsidRPr="001D4EF2">
        <w:rPr>
          <w:rFonts w:ascii="Times New Roman" w:hAnsi="Times New Roman"/>
          <w:lang w:val="en-US"/>
        </w:rPr>
        <w:t>13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13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RS"/>
        </w:rPr>
      </w:pPr>
      <w:r w:rsidRPr="001D4EF2">
        <w:rPr>
          <w:rFonts w:ascii="Times New Roman" w:hAnsi="Times New Roman"/>
          <w:lang w:val="sr-Latn-BA"/>
        </w:rPr>
        <w:t>8</w:t>
      </w:r>
      <w:r w:rsidRPr="001D4EF2">
        <w:rPr>
          <w:rFonts w:ascii="Times New Roman" w:hAnsi="Times New Roman"/>
          <w:lang w:val="sr-Cyrl-CS"/>
        </w:rPr>
        <w:t xml:space="preserve">) послови квалификованог радника ...................................................................... </w:t>
      </w:r>
      <w:r w:rsidRPr="001D4EF2">
        <w:rPr>
          <w:rFonts w:ascii="Times New Roman" w:hAnsi="Times New Roman"/>
          <w:lang w:val="en-US"/>
        </w:rPr>
        <w:t>11.09</w:t>
      </w:r>
      <w:r w:rsidRPr="001D4EF2">
        <w:rPr>
          <w:rFonts w:ascii="Times New Roman" w:hAnsi="Times New Roman"/>
          <w:lang w:val="sr-Cyrl-RS"/>
        </w:rPr>
        <w:t>;</w:t>
      </w:r>
    </w:p>
    <w:p w:rsidR="004068B7" w:rsidRPr="001D4EF2" w:rsidRDefault="004068B7" w:rsidP="004068B7">
      <w:pPr>
        <w:ind w:firstLine="360"/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Latn-BA"/>
        </w:rPr>
        <w:t>9</w:t>
      </w:r>
      <w:r w:rsidRPr="001D4EF2">
        <w:rPr>
          <w:rFonts w:ascii="Times New Roman" w:hAnsi="Times New Roman"/>
          <w:lang w:val="sr-Cyrl-CS"/>
        </w:rPr>
        <w:t>) послови неквалификованог радника ………</w:t>
      </w:r>
      <w:r>
        <w:rPr>
          <w:rFonts w:ascii="Times New Roman" w:hAnsi="Times New Roman"/>
          <w:lang w:val="sr-Cyrl-CS"/>
        </w:rPr>
        <w:t>...</w:t>
      </w:r>
      <w:r w:rsidRPr="001D4EF2">
        <w:rPr>
          <w:rFonts w:ascii="Times New Roman" w:hAnsi="Times New Roman"/>
          <w:lang w:val="sr-Cyrl-CS"/>
        </w:rPr>
        <w:t xml:space="preserve">……............................................ </w:t>
      </w:r>
      <w:r w:rsidRPr="001D4EF2">
        <w:rPr>
          <w:rFonts w:ascii="Times New Roman" w:hAnsi="Times New Roman"/>
          <w:lang w:val="en-US"/>
        </w:rPr>
        <w:t>9</w:t>
      </w:r>
      <w:r w:rsidRPr="001D4EF2">
        <w:rPr>
          <w:rFonts w:ascii="Times New Roman" w:hAnsi="Times New Roman"/>
          <w:lang w:val="sr-Cyrl-RS"/>
        </w:rPr>
        <w:t>,</w:t>
      </w:r>
      <w:r w:rsidRPr="001D4EF2">
        <w:rPr>
          <w:rFonts w:ascii="Times New Roman" w:hAnsi="Times New Roman"/>
          <w:lang w:val="en-US"/>
        </w:rPr>
        <w:t>45.</w:t>
      </w:r>
      <w:r w:rsidRPr="001D4EF2">
        <w:rPr>
          <w:rFonts w:ascii="Times New Roman" w:hAnsi="Times New Roman"/>
          <w:lang w:val="sr-Cyrl-CS"/>
        </w:rPr>
        <w:t>“</w:t>
      </w:r>
    </w:p>
    <w:p w:rsidR="004068B7" w:rsidRPr="001D4EF2" w:rsidRDefault="004068B7" w:rsidP="004068B7">
      <w:pPr>
        <w:jc w:val="both"/>
        <w:rPr>
          <w:rFonts w:ascii="Times New Roman" w:hAnsi="Times New Roman"/>
          <w:noProof/>
          <w:lang w:val="sr-Cyrl-RS"/>
        </w:rPr>
      </w:pPr>
    </w:p>
    <w:p w:rsidR="004068B7" w:rsidRPr="001D4EF2" w:rsidRDefault="004068B7" w:rsidP="004068B7">
      <w:pPr>
        <w:jc w:val="both"/>
        <w:rPr>
          <w:rFonts w:ascii="Times New Roman" w:hAnsi="Times New Roman"/>
          <w:noProof/>
          <w:lang w:val="sr-Cyrl-RS"/>
        </w:rPr>
      </w:pPr>
    </w:p>
    <w:p w:rsidR="004068B7" w:rsidRPr="001D4EF2" w:rsidRDefault="004068B7" w:rsidP="004068B7">
      <w:pPr>
        <w:jc w:val="center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Члан 5.</w:t>
      </w:r>
    </w:p>
    <w:p w:rsidR="004068B7" w:rsidRPr="001D4EF2" w:rsidRDefault="004068B7" w:rsidP="004068B7">
      <w:pPr>
        <w:jc w:val="center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ind w:firstLine="720"/>
        <w:jc w:val="both"/>
        <w:rPr>
          <w:rFonts w:ascii="Times New Roman" w:hAnsi="Times New Roman"/>
          <w:noProof/>
          <w:lang w:val="sr-Cyrl-RS"/>
        </w:rPr>
      </w:pPr>
      <w:r w:rsidRPr="001D4EF2">
        <w:rPr>
          <w:rFonts w:ascii="Times New Roman" w:hAnsi="Times New Roman"/>
          <w:noProof/>
          <w:lang w:val="sr-Cyrl-RS"/>
        </w:rPr>
        <w:t>Овај закон се објављује  у „Службеном гласнику Републике Српске“, а ступа на снагу 1.</w:t>
      </w:r>
      <w:r w:rsidRPr="001D4EF2">
        <w:rPr>
          <w:rFonts w:ascii="Times New Roman" w:hAnsi="Times New Roman"/>
          <w:noProof/>
          <w:lang w:val="en-US"/>
        </w:rPr>
        <w:t xml:space="preserve"> </w:t>
      </w:r>
      <w:r w:rsidRPr="001D4EF2">
        <w:rPr>
          <w:rFonts w:ascii="Times New Roman" w:hAnsi="Times New Roman"/>
          <w:noProof/>
          <w:lang w:val="sr-Cyrl-RS"/>
        </w:rPr>
        <w:t>јануара 2022. године.</w:t>
      </w:r>
    </w:p>
    <w:p w:rsidR="004068B7" w:rsidRPr="001D4EF2" w:rsidRDefault="004068B7" w:rsidP="004068B7">
      <w:pPr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jc w:val="both"/>
        <w:rPr>
          <w:rFonts w:ascii="Times New Roman" w:hAnsi="Times New Roman"/>
          <w:lang w:val="sr-Cyrl-CS"/>
        </w:rPr>
      </w:pPr>
    </w:p>
    <w:p w:rsidR="004068B7" w:rsidRPr="001D4EF2" w:rsidRDefault="004068B7" w:rsidP="004068B7">
      <w:pPr>
        <w:tabs>
          <w:tab w:val="center" w:pos="7560"/>
        </w:tabs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Број:</w:t>
      </w:r>
      <w:r w:rsidRPr="001D4EF2">
        <w:rPr>
          <w:rFonts w:ascii="Times New Roman" w:hAnsi="Times New Roman"/>
          <w:lang w:val="en-US"/>
        </w:rPr>
        <w:t xml:space="preserve"> </w:t>
      </w:r>
      <w:r w:rsidRPr="004068B7">
        <w:rPr>
          <w:rFonts w:ascii="Times New Roman" w:hAnsi="Times New Roman"/>
          <w:noProof/>
          <w:lang w:val="sr-Cyrl-RS"/>
        </w:rPr>
        <w:t>02/1-021-</w:t>
      </w:r>
      <w:r w:rsidR="00987AC3">
        <w:rPr>
          <w:rFonts w:ascii="Times New Roman" w:hAnsi="Times New Roman"/>
          <w:noProof/>
          <w:lang w:val="en-US"/>
        </w:rPr>
        <w:t>1071</w:t>
      </w:r>
      <w:bookmarkStart w:id="0" w:name="_GoBack"/>
      <w:bookmarkEnd w:id="0"/>
      <w:r w:rsidR="00C90853">
        <w:rPr>
          <w:rFonts w:ascii="Times New Roman" w:hAnsi="Times New Roman"/>
          <w:noProof/>
          <w:lang w:val="en-US"/>
        </w:rPr>
        <w:t xml:space="preserve"> </w:t>
      </w:r>
      <w:r w:rsidRPr="004068B7">
        <w:rPr>
          <w:rFonts w:ascii="Times New Roman" w:hAnsi="Times New Roman"/>
          <w:noProof/>
          <w:lang w:val="sr-Cyrl-RS"/>
        </w:rPr>
        <w:t>/21</w:t>
      </w:r>
      <w:r w:rsidRPr="001D4EF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bs-Cyrl-BA"/>
        </w:rPr>
        <w:t>ПОТ</w:t>
      </w:r>
      <w:r w:rsidRPr="001D4EF2">
        <w:rPr>
          <w:rFonts w:ascii="Times New Roman" w:hAnsi="Times New Roman"/>
          <w:lang w:val="sr-Cyrl-CS"/>
        </w:rPr>
        <w:t>ПРЕДСЈЕДНИК</w:t>
      </w:r>
    </w:p>
    <w:p w:rsidR="004068B7" w:rsidRPr="001D4EF2" w:rsidRDefault="004068B7" w:rsidP="004068B7">
      <w:pPr>
        <w:tabs>
          <w:tab w:val="center" w:pos="7560"/>
        </w:tabs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>Датум:</w:t>
      </w:r>
      <w:r w:rsidR="00C90853">
        <w:rPr>
          <w:rFonts w:ascii="Times New Roman" w:hAnsi="Times New Roman"/>
          <w:lang w:val="en-US"/>
        </w:rPr>
        <w:t xml:space="preserve"> 15</w:t>
      </w:r>
      <w:r>
        <w:rPr>
          <w:rFonts w:ascii="Times New Roman" w:hAnsi="Times New Roman"/>
          <w:lang w:val="sr-Cyrl-CS"/>
        </w:rPr>
        <w:t>. децембра 2021. године</w:t>
      </w:r>
      <w:r w:rsidRPr="001D4EF2">
        <w:rPr>
          <w:rFonts w:ascii="Times New Roman" w:hAnsi="Times New Roman"/>
          <w:lang w:val="sr-Cyrl-CS"/>
        </w:rPr>
        <w:tab/>
      </w:r>
      <w:r w:rsidRPr="001D4EF2">
        <w:rPr>
          <w:rFonts w:ascii="Times New Roman" w:hAnsi="Times New Roman"/>
          <w:lang w:val="en-US"/>
        </w:rPr>
        <w:t xml:space="preserve"> </w:t>
      </w:r>
      <w:r w:rsidRPr="001D4EF2">
        <w:rPr>
          <w:rFonts w:ascii="Times New Roman" w:hAnsi="Times New Roman"/>
          <w:lang w:val="sr-Cyrl-CS"/>
        </w:rPr>
        <w:t>НАРОДНЕ СКУПШТИНЕ</w:t>
      </w:r>
    </w:p>
    <w:p w:rsidR="004068B7" w:rsidRPr="001D4EF2" w:rsidRDefault="004068B7" w:rsidP="004068B7">
      <w:pPr>
        <w:jc w:val="both"/>
        <w:rPr>
          <w:rFonts w:ascii="Times New Roman" w:hAnsi="Times New Roman"/>
          <w:lang w:val="sr-Cyrl-CS"/>
        </w:rPr>
      </w:pPr>
    </w:p>
    <w:p w:rsidR="00552D70" w:rsidRPr="004068B7" w:rsidRDefault="004068B7" w:rsidP="004068B7">
      <w:pPr>
        <w:tabs>
          <w:tab w:val="center" w:pos="7560"/>
        </w:tabs>
        <w:jc w:val="both"/>
        <w:rPr>
          <w:rFonts w:ascii="Times New Roman" w:hAnsi="Times New Roman"/>
          <w:lang w:val="sr-Cyrl-CS"/>
        </w:rPr>
      </w:pPr>
      <w:r w:rsidRPr="001D4EF2"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>Денис Шулић</w:t>
      </w:r>
    </w:p>
    <w:sectPr w:rsidR="00552D70" w:rsidRPr="004068B7" w:rsidSect="00E30D41">
      <w:footerReference w:type="even" r:id="rId8"/>
      <w:footerReference w:type="default" r:id="rId9"/>
      <w:pgSz w:w="11906" w:h="16838" w:code="9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E4" w:rsidRDefault="00A950E4">
      <w:r>
        <w:separator/>
      </w:r>
    </w:p>
  </w:endnote>
  <w:endnote w:type="continuationSeparator" w:id="0">
    <w:p w:rsidR="00A950E4" w:rsidRDefault="00A9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4068B7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B37" w:rsidRDefault="00A950E4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A950E4" w:rsidP="00B379E9">
    <w:pPr>
      <w:pStyle w:val="Footer"/>
      <w:framePr w:wrap="around" w:vAnchor="text" w:hAnchor="margin" w:xAlign="right" w:y="1"/>
      <w:rPr>
        <w:rStyle w:val="PageNumber"/>
      </w:rPr>
    </w:pPr>
  </w:p>
  <w:p w:rsidR="00AA1B37" w:rsidRDefault="00A950E4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E4" w:rsidRDefault="00A950E4">
      <w:r>
        <w:separator/>
      </w:r>
    </w:p>
  </w:footnote>
  <w:footnote w:type="continuationSeparator" w:id="0">
    <w:p w:rsidR="00A950E4" w:rsidRDefault="00A95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F08EA"/>
    <w:multiLevelType w:val="hybridMultilevel"/>
    <w:tmpl w:val="AADC420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3D6"/>
    <w:rsid w:val="004068B7"/>
    <w:rsid w:val="00552D70"/>
    <w:rsid w:val="008E60ED"/>
    <w:rsid w:val="00962744"/>
    <w:rsid w:val="00987AC3"/>
    <w:rsid w:val="009F564A"/>
    <w:rsid w:val="00A34DA6"/>
    <w:rsid w:val="00A36B20"/>
    <w:rsid w:val="00A6432B"/>
    <w:rsid w:val="00A950E4"/>
    <w:rsid w:val="00AB766B"/>
    <w:rsid w:val="00BF60DD"/>
    <w:rsid w:val="00C90853"/>
    <w:rsid w:val="00CC23D6"/>
    <w:rsid w:val="00DC0A39"/>
    <w:rsid w:val="00DD7D34"/>
    <w:rsid w:val="00E90017"/>
    <w:rsid w:val="00EA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8B7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068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68B7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4068B7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4068B7"/>
    <w:pPr>
      <w:ind w:left="720"/>
      <w:contextualSpacing/>
    </w:pPr>
  </w:style>
  <w:style w:type="paragraph" w:styleId="NormalWeb">
    <w:name w:val="Normal (Web)"/>
    <w:basedOn w:val="Normal"/>
    <w:unhideWhenUsed/>
    <w:rsid w:val="004068B7"/>
    <w:rPr>
      <w:rFonts w:ascii="Times New Roman" w:eastAsia="Calibri" w:hAnsi="Times New Roman"/>
      <w:lang w:val="en-US" w:eastAsia="en-US"/>
    </w:rPr>
  </w:style>
  <w:style w:type="paragraph" w:customStyle="1" w:styleId="Default">
    <w:name w:val="Default"/>
    <w:rsid w:val="004068B7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4068B7"/>
    <w:rPr>
      <w:rFonts w:ascii="Calibri" w:eastAsia="Times New Roman" w:hAnsi="Calibri" w:cs="Times New Roman"/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8B7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068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68B7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4068B7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4068B7"/>
    <w:pPr>
      <w:ind w:left="720"/>
      <w:contextualSpacing/>
    </w:pPr>
  </w:style>
  <w:style w:type="paragraph" w:styleId="NormalWeb">
    <w:name w:val="Normal (Web)"/>
    <w:basedOn w:val="Normal"/>
    <w:unhideWhenUsed/>
    <w:rsid w:val="004068B7"/>
    <w:rPr>
      <w:rFonts w:ascii="Times New Roman" w:eastAsia="Calibri" w:hAnsi="Times New Roman"/>
      <w:lang w:val="en-US" w:eastAsia="en-US"/>
    </w:rPr>
  </w:style>
  <w:style w:type="paragraph" w:customStyle="1" w:styleId="Default">
    <w:name w:val="Default"/>
    <w:rsid w:val="004068B7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4068B7"/>
    <w:rPr>
      <w:rFonts w:ascii="Calibri" w:eastAsia="Times New Roman" w:hAnsi="Calibri" w:cs="Times New Roman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2021-12-16T08:47:00Z</cp:lastPrinted>
  <dcterms:created xsi:type="dcterms:W3CDTF">2021-12-14T15:44:00Z</dcterms:created>
  <dcterms:modified xsi:type="dcterms:W3CDTF">2021-12-16T14:47:00Z</dcterms:modified>
</cp:coreProperties>
</file>